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1EB80" w14:textId="77777777" w:rsidR="002C6009" w:rsidRDefault="002C6009" w:rsidP="00D039D5">
      <w:pPr>
        <w:spacing w:after="0"/>
        <w:rPr>
          <w:rFonts w:eastAsiaTheme="minorEastAsia"/>
          <w:b/>
          <w:bCs/>
          <w:color w:val="000000" w:themeColor="text1"/>
          <w:u w:val="single"/>
        </w:rPr>
      </w:pPr>
    </w:p>
    <w:p w14:paraId="7D58EBA0" w14:textId="7BC7C734" w:rsidR="001F78CF" w:rsidRDefault="00D039D5" w:rsidP="00D039D5">
      <w:pPr>
        <w:spacing w:after="0"/>
        <w:rPr>
          <w:rFonts w:eastAsiaTheme="minorEastAsia"/>
          <w:b/>
          <w:bCs/>
          <w:color w:val="000000" w:themeColor="text1"/>
        </w:rPr>
      </w:pPr>
      <w:r w:rsidRPr="00D039D5">
        <w:rPr>
          <w:rFonts w:eastAsiaTheme="minorEastAsia"/>
          <w:b/>
          <w:bCs/>
          <w:color w:val="000000" w:themeColor="text1"/>
          <w:u w:val="single"/>
        </w:rPr>
        <w:t>Header:</w:t>
      </w:r>
      <w:r>
        <w:rPr>
          <w:rFonts w:eastAsiaTheme="minorEastAsia"/>
          <w:b/>
          <w:bCs/>
          <w:color w:val="000000" w:themeColor="text1"/>
        </w:rPr>
        <w:t xml:space="preserve"> </w:t>
      </w:r>
      <w:r w:rsidR="052F7E1C" w:rsidRPr="00E1505C">
        <w:rPr>
          <w:rFonts w:eastAsiaTheme="minorEastAsia"/>
          <w:color w:val="000000" w:themeColor="text1"/>
        </w:rPr>
        <w:t>Calling All Superheroes</w:t>
      </w:r>
      <w:r w:rsidR="001F78CF" w:rsidRPr="00E1505C">
        <w:rPr>
          <w:rFonts w:eastAsiaTheme="minorEastAsia"/>
          <w:color w:val="000000" w:themeColor="text1"/>
        </w:rPr>
        <w:t>!</w:t>
      </w:r>
      <w:r w:rsidR="001F78CF" w:rsidRPr="00EC25D5">
        <w:rPr>
          <w:rFonts w:eastAsiaTheme="minorEastAsia"/>
          <w:b/>
          <w:bCs/>
          <w:color w:val="000000" w:themeColor="text1"/>
        </w:rPr>
        <w:t xml:space="preserve"> </w:t>
      </w:r>
    </w:p>
    <w:p w14:paraId="15DB8A1F" w14:textId="77777777" w:rsidR="00EC25D5" w:rsidRPr="00EC25D5" w:rsidRDefault="00EC25D5" w:rsidP="001F78CF">
      <w:pPr>
        <w:spacing w:after="0"/>
        <w:jc w:val="center"/>
        <w:rPr>
          <w:rFonts w:eastAsiaTheme="minorEastAsia"/>
          <w:b/>
          <w:bCs/>
          <w:color w:val="000000" w:themeColor="text1"/>
        </w:rPr>
      </w:pPr>
    </w:p>
    <w:p w14:paraId="5EB593EE" w14:textId="5CEFE4B6" w:rsidR="18315951" w:rsidRPr="00EC25D5" w:rsidRDefault="00D039D5" w:rsidP="00D039D5">
      <w:pPr>
        <w:spacing w:after="0"/>
        <w:rPr>
          <w:rFonts w:eastAsiaTheme="minorEastAsia"/>
          <w:b/>
          <w:bCs/>
          <w:color w:val="000000" w:themeColor="text1"/>
        </w:rPr>
      </w:pPr>
      <w:r w:rsidRPr="00D039D5">
        <w:rPr>
          <w:rFonts w:eastAsiaTheme="minorEastAsia"/>
          <w:b/>
          <w:bCs/>
          <w:color w:val="000000" w:themeColor="text1"/>
          <w:u w:val="single"/>
        </w:rPr>
        <w:t>Sub</w:t>
      </w:r>
      <w:r w:rsidR="005B0ED8">
        <w:rPr>
          <w:rFonts w:eastAsiaTheme="minorEastAsia"/>
          <w:b/>
          <w:bCs/>
          <w:color w:val="000000" w:themeColor="text1"/>
          <w:u w:val="single"/>
        </w:rPr>
        <w:t>-</w:t>
      </w:r>
      <w:r w:rsidRPr="00D039D5">
        <w:rPr>
          <w:rFonts w:eastAsiaTheme="minorEastAsia"/>
          <w:b/>
          <w:bCs/>
          <w:color w:val="000000" w:themeColor="text1"/>
          <w:u w:val="single"/>
        </w:rPr>
        <w:t>header:</w:t>
      </w:r>
      <w:r>
        <w:rPr>
          <w:rFonts w:eastAsiaTheme="minorEastAsia"/>
          <w:b/>
          <w:bCs/>
          <w:color w:val="000000" w:themeColor="text1"/>
        </w:rPr>
        <w:t xml:space="preserve"> </w:t>
      </w:r>
      <w:r w:rsidR="001F78CF" w:rsidRPr="00E1505C">
        <w:rPr>
          <w:rFonts w:eastAsiaTheme="minorEastAsia"/>
          <w:color w:val="000000" w:themeColor="text1"/>
        </w:rPr>
        <w:t>P</w:t>
      </w:r>
      <w:r w:rsidR="2FFC026F" w:rsidRPr="00E1505C">
        <w:rPr>
          <w:rFonts w:eastAsiaTheme="minorEastAsia"/>
          <w:color w:val="000000" w:themeColor="text1"/>
        </w:rPr>
        <w:t>articipate in the </w:t>
      </w:r>
      <w:r w:rsidR="001F78CF" w:rsidRPr="00E1505C">
        <w:rPr>
          <w:rFonts w:eastAsiaTheme="minorEastAsia"/>
          <w:color w:val="000000" w:themeColor="text1"/>
        </w:rPr>
        <w:t xml:space="preserve">2022 </w:t>
      </w:r>
      <w:r w:rsidR="140A7C76" w:rsidRPr="00E1505C">
        <w:rPr>
          <w:rFonts w:eastAsiaTheme="minorEastAsia"/>
          <w:color w:val="000000" w:themeColor="text1"/>
        </w:rPr>
        <w:t>Back-Tooth-School</w:t>
      </w:r>
      <w:r w:rsidR="00286291" w:rsidRPr="00E1505C">
        <w:rPr>
          <w:rFonts w:eastAsiaTheme="minorEastAsia"/>
          <w:color w:val="000000" w:themeColor="text1"/>
        </w:rPr>
        <w:t xml:space="preserve"> (BTS)</w:t>
      </w:r>
      <w:r w:rsidR="140A7C76" w:rsidRPr="00E1505C">
        <w:rPr>
          <w:rFonts w:eastAsiaTheme="minorEastAsia"/>
          <w:color w:val="000000" w:themeColor="text1"/>
        </w:rPr>
        <w:t> </w:t>
      </w:r>
      <w:r w:rsidR="2FFC026F" w:rsidRPr="00E1505C">
        <w:rPr>
          <w:rFonts w:eastAsiaTheme="minorEastAsia"/>
          <w:color w:val="000000" w:themeColor="text1"/>
        </w:rPr>
        <w:t xml:space="preserve">promotion </w:t>
      </w:r>
      <w:r w:rsidR="001F78CF" w:rsidRPr="00E1505C">
        <w:rPr>
          <w:rFonts w:eastAsiaTheme="minorEastAsia"/>
          <w:color w:val="000000" w:themeColor="text1"/>
        </w:rPr>
        <w:t xml:space="preserve">to help </w:t>
      </w:r>
      <w:r w:rsidR="0263F375" w:rsidRPr="00E1505C">
        <w:rPr>
          <w:rFonts w:eastAsiaTheme="minorEastAsia"/>
          <w:color w:val="000000" w:themeColor="text1"/>
        </w:rPr>
        <w:t>ensure children and teens in California are healthy and ready to learn</w:t>
      </w:r>
      <w:r w:rsidR="00286291" w:rsidRPr="00E1505C">
        <w:rPr>
          <w:rFonts w:eastAsiaTheme="minorEastAsia"/>
          <w:color w:val="000000" w:themeColor="text1"/>
        </w:rPr>
        <w:t>!</w:t>
      </w:r>
    </w:p>
    <w:p w14:paraId="60C0E433" w14:textId="77777777" w:rsidR="001F78CF" w:rsidRPr="00EC25D5" w:rsidRDefault="001F78CF" w:rsidP="00513D4B">
      <w:pPr>
        <w:pStyle w:val="NoSpacing"/>
      </w:pPr>
    </w:p>
    <w:p w14:paraId="406696D6" w14:textId="72FFD926" w:rsidR="00C86679" w:rsidRPr="00EC25D5" w:rsidRDefault="00D039D5" w:rsidP="00513D4B">
      <w:pPr>
        <w:pStyle w:val="NoSpacing"/>
      </w:pPr>
      <w:r w:rsidRPr="00D039D5">
        <w:rPr>
          <w:b/>
          <w:bCs/>
          <w:u w:val="single"/>
        </w:rPr>
        <w:t>Body:</w:t>
      </w:r>
      <w:r>
        <w:t xml:space="preserve"> </w:t>
      </w:r>
      <w:r w:rsidR="00C86679" w:rsidRPr="00EC25D5">
        <w:t xml:space="preserve">Poor oral health can affect a child’s attendance, grades, and overall performance in school. </w:t>
      </w:r>
    </w:p>
    <w:p w14:paraId="4CBC0653" w14:textId="77777777" w:rsidR="00513D4B" w:rsidRPr="00EC25D5" w:rsidRDefault="00513D4B" w:rsidP="00513D4B">
      <w:pPr>
        <w:pStyle w:val="NoSpacing"/>
      </w:pPr>
    </w:p>
    <w:p w14:paraId="3CD93E09" w14:textId="35571CF8" w:rsidR="00387844" w:rsidRPr="00EC25D5" w:rsidRDefault="0BC9FC89" w:rsidP="00513D4B">
      <w:pPr>
        <w:pStyle w:val="NoSpacing"/>
        <w:rPr>
          <w:rFonts w:eastAsiaTheme="minorEastAsia"/>
        </w:rPr>
      </w:pPr>
      <w:r w:rsidRPr="00EC25D5">
        <w:rPr>
          <w:rFonts w:eastAsiaTheme="minorEastAsia"/>
        </w:rPr>
        <w:t xml:space="preserve">BTS </w:t>
      </w:r>
      <w:r w:rsidR="4B074FC1" w:rsidRPr="00EC25D5">
        <w:rPr>
          <w:rFonts w:eastAsiaTheme="minorEastAsia"/>
        </w:rPr>
        <w:t>is a statewide promotion</w:t>
      </w:r>
      <w:r w:rsidR="77292040" w:rsidRPr="00EC25D5">
        <w:rPr>
          <w:rFonts w:eastAsiaTheme="minorEastAsia"/>
        </w:rPr>
        <w:t>, created</w:t>
      </w:r>
      <w:r w:rsidR="77292040" w:rsidRPr="00EC25D5">
        <w:t xml:space="preserve"> by</w:t>
      </w:r>
      <w:r w:rsidR="77292040" w:rsidRPr="00EC25D5">
        <w:rPr>
          <w:rFonts w:eastAsiaTheme="minorEastAsia"/>
        </w:rPr>
        <w:t xml:space="preserve"> </w:t>
      </w:r>
      <w:hyperlink r:id="rId10" w:anchor="school-readiness">
        <w:r w:rsidR="77292040" w:rsidRPr="00EC25D5">
          <w:rPr>
            <w:rStyle w:val="Hyperlink"/>
            <w:rFonts w:eastAsiaTheme="minorEastAsia"/>
            <w:i/>
            <w:iCs/>
          </w:rPr>
          <w:t>Smile, California</w:t>
        </w:r>
      </w:hyperlink>
      <w:r w:rsidR="77292040" w:rsidRPr="00EC25D5">
        <w:rPr>
          <w:rFonts w:eastAsiaTheme="minorEastAsia"/>
        </w:rPr>
        <w:t xml:space="preserve">, </w:t>
      </w:r>
      <w:r w:rsidR="006234A1" w:rsidRPr="00EC25D5">
        <w:rPr>
          <w:rFonts w:eastAsiaTheme="minorEastAsia"/>
        </w:rPr>
        <w:t xml:space="preserve">to </w:t>
      </w:r>
      <w:r w:rsidR="00E820A4" w:rsidRPr="00EC25D5">
        <w:rPr>
          <w:rFonts w:eastAsiaTheme="minorEastAsia"/>
        </w:rPr>
        <w:t>raise awareness among</w:t>
      </w:r>
      <w:r w:rsidR="3DF1FF0B" w:rsidRPr="00EC25D5">
        <w:rPr>
          <w:rFonts w:eastAsiaTheme="minorEastAsia"/>
        </w:rPr>
        <w:t xml:space="preserve"> </w:t>
      </w:r>
      <w:r w:rsidR="00E820A4" w:rsidRPr="00EC25D5">
        <w:rPr>
          <w:rFonts w:eastAsiaTheme="minorEastAsia"/>
        </w:rPr>
        <w:t xml:space="preserve">parents, </w:t>
      </w:r>
      <w:r w:rsidR="4B074FC1" w:rsidRPr="00EC25D5">
        <w:rPr>
          <w:rFonts w:eastAsiaTheme="minorEastAsia"/>
        </w:rPr>
        <w:t>caregivers</w:t>
      </w:r>
      <w:r w:rsidR="00E820A4" w:rsidRPr="00EC25D5">
        <w:rPr>
          <w:rFonts w:eastAsiaTheme="minorEastAsia"/>
        </w:rPr>
        <w:t>, educators</w:t>
      </w:r>
      <w:r w:rsidR="4B074FC1" w:rsidRPr="00EC25D5">
        <w:rPr>
          <w:rFonts w:eastAsiaTheme="minorEastAsia"/>
        </w:rPr>
        <w:t xml:space="preserve"> and community partners </w:t>
      </w:r>
      <w:r w:rsidR="006234A1" w:rsidRPr="00EC25D5">
        <w:rPr>
          <w:rFonts w:eastAsiaTheme="minorEastAsia"/>
        </w:rPr>
        <w:t>about the</w:t>
      </w:r>
      <w:r w:rsidR="4B074FC1" w:rsidRPr="00EC25D5">
        <w:rPr>
          <w:rFonts w:eastAsiaTheme="minorEastAsia"/>
        </w:rPr>
        <w:t xml:space="preserve"> importance of regular dental visits for children. </w:t>
      </w:r>
      <w:r w:rsidR="008026A4" w:rsidRPr="008026A4">
        <w:rPr>
          <w:rFonts w:eastAsiaTheme="minorEastAsia"/>
          <w:color w:val="000000" w:themeColor="text1"/>
        </w:rPr>
        <w:t>The BTS campaign educates audiences o</w:t>
      </w:r>
      <w:r w:rsidR="00DD5872">
        <w:rPr>
          <w:rFonts w:eastAsiaTheme="minorEastAsia"/>
          <w:color w:val="000000" w:themeColor="text1"/>
        </w:rPr>
        <w:t xml:space="preserve">n </w:t>
      </w:r>
      <w:r w:rsidR="008026A4" w:rsidRPr="008026A4">
        <w:rPr>
          <w:rFonts w:eastAsiaTheme="minorEastAsia"/>
          <w:color w:val="000000" w:themeColor="text1"/>
        </w:rPr>
        <w:t>the Medi-Cal Dental program benefits and the Kindergarten Oral Health Assessment requirement</w:t>
      </w:r>
      <w:r w:rsidR="733A7FF9" w:rsidRPr="00EC25D5">
        <w:rPr>
          <w:rStyle w:val="normaltextrun"/>
          <w:rFonts w:eastAsiaTheme="minorEastAsia"/>
          <w:color w:val="000000" w:themeColor="text1"/>
        </w:rPr>
        <w:t xml:space="preserve">. </w:t>
      </w:r>
      <w:r w:rsidR="19A24D57" w:rsidRPr="00EC25D5">
        <w:rPr>
          <w:rFonts w:eastAsiaTheme="minorEastAsia"/>
        </w:rPr>
        <w:t xml:space="preserve"> </w:t>
      </w:r>
    </w:p>
    <w:p w14:paraId="540BABBE" w14:textId="77777777" w:rsidR="00513D4B" w:rsidRPr="00EC25D5" w:rsidRDefault="00513D4B" w:rsidP="00513D4B">
      <w:pPr>
        <w:pStyle w:val="NoSpacing"/>
      </w:pPr>
    </w:p>
    <w:p w14:paraId="657C3235" w14:textId="330B9638" w:rsidR="00390BEA" w:rsidRDefault="00390BEA" w:rsidP="6F94613D">
      <w:pPr>
        <w:rPr>
          <w:rFonts w:eastAsiaTheme="minorEastAsia"/>
          <w:color w:val="000000" w:themeColor="text1"/>
          <w:u w:val="single"/>
        </w:rPr>
      </w:pPr>
      <w:r w:rsidRPr="00EC25D5">
        <w:rPr>
          <w:rFonts w:eastAsiaTheme="minorEastAsia"/>
          <w:color w:val="000000" w:themeColor="text1"/>
        </w:rPr>
        <w:t>Establishing good dental care habits at home is important</w:t>
      </w:r>
      <w:r w:rsidR="008026A4">
        <w:rPr>
          <w:rFonts w:eastAsiaTheme="minorEastAsia"/>
          <w:color w:val="000000" w:themeColor="text1"/>
        </w:rPr>
        <w:t>.</w:t>
      </w:r>
      <w:r w:rsidRPr="00EC25D5">
        <w:rPr>
          <w:rFonts w:eastAsiaTheme="minorEastAsia"/>
          <w:color w:val="000000" w:themeColor="text1"/>
        </w:rPr>
        <w:t xml:space="preserve"> </w:t>
      </w:r>
      <w:r w:rsidR="008026A4">
        <w:rPr>
          <w:rFonts w:eastAsiaTheme="minorEastAsia"/>
          <w:color w:val="000000" w:themeColor="text1"/>
        </w:rPr>
        <w:t xml:space="preserve"> I</w:t>
      </w:r>
      <w:r w:rsidRPr="00EC25D5">
        <w:rPr>
          <w:rFonts w:eastAsiaTheme="minorEastAsia"/>
          <w:color w:val="000000" w:themeColor="text1"/>
        </w:rPr>
        <w:t>t is critical to educate that home-care alone is not a substitute for a</w:t>
      </w:r>
      <w:r w:rsidRPr="6F94613D">
        <w:rPr>
          <w:rFonts w:eastAsiaTheme="minorEastAsia"/>
          <w:color w:val="000000" w:themeColor="text1"/>
        </w:rPr>
        <w:t xml:space="preserve"> dental check-up. </w:t>
      </w:r>
      <w:r w:rsidR="008026A4" w:rsidRPr="008026A4">
        <w:rPr>
          <w:rFonts w:eastAsiaTheme="minorEastAsia"/>
          <w:color w:val="000000" w:themeColor="text1"/>
          <w:u w:val="single"/>
        </w:rPr>
        <w:t>Many parents and guardians enrolled in Medi-Cal may not realize that dental benefits are included for their children</w:t>
      </w:r>
      <w:r w:rsidRPr="6F94613D">
        <w:rPr>
          <w:rFonts w:eastAsiaTheme="minorEastAsia"/>
          <w:color w:val="000000" w:themeColor="text1"/>
          <w:u w:val="single"/>
        </w:rPr>
        <w:t>.</w:t>
      </w:r>
    </w:p>
    <w:p w14:paraId="46E8349E" w14:textId="110FCF9D" w:rsidR="6D97B3F9" w:rsidRDefault="00EC25D5" w:rsidP="6F94613D">
      <w:pPr>
        <w:spacing w:after="0" w:line="240" w:lineRule="auto"/>
        <w:jc w:val="center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 xml:space="preserve">How You Can </w:t>
      </w:r>
      <w:r w:rsidR="6D97B3F9" w:rsidRPr="6F94613D">
        <w:rPr>
          <w:rFonts w:eastAsiaTheme="minorEastAsia"/>
          <w:b/>
          <w:bCs/>
        </w:rPr>
        <w:t>Take Action</w:t>
      </w:r>
      <w:r>
        <w:rPr>
          <w:rFonts w:eastAsiaTheme="minorEastAsia"/>
          <w:b/>
          <w:bCs/>
        </w:rPr>
        <w:t>!</w:t>
      </w:r>
    </w:p>
    <w:p w14:paraId="0AF9734A" w14:textId="1E6D20D5" w:rsidR="6F94613D" w:rsidRDefault="6F94613D" w:rsidP="6F94613D">
      <w:pPr>
        <w:spacing w:after="0" w:line="240" w:lineRule="auto"/>
        <w:rPr>
          <w:rFonts w:eastAsiaTheme="minorEastAsia"/>
        </w:rPr>
      </w:pPr>
    </w:p>
    <w:p w14:paraId="7DAC1C27" w14:textId="40008823" w:rsidR="00000B6A" w:rsidRDefault="380F9AC9" w:rsidP="6F94613D">
      <w:pPr>
        <w:rPr>
          <w:color w:val="222222"/>
        </w:rPr>
      </w:pPr>
      <w:r w:rsidRPr="6F94613D">
        <w:t xml:space="preserve">Organizations statewide are invited to participate in the BTS promotion by </w:t>
      </w:r>
      <w:r w:rsidR="58AEEF16" w:rsidRPr="6F94613D">
        <w:t xml:space="preserve">executing </w:t>
      </w:r>
      <w:r w:rsidR="00286291">
        <w:t xml:space="preserve">at least </w:t>
      </w:r>
      <w:r w:rsidR="6892E10B" w:rsidRPr="6F94613D">
        <w:t xml:space="preserve">one of the </w:t>
      </w:r>
      <w:r w:rsidR="288C3864" w:rsidRPr="6F94613D">
        <w:t xml:space="preserve">promotional activities </w:t>
      </w:r>
      <w:r w:rsidR="0ACAEEB2" w:rsidRPr="6F94613D">
        <w:t>that best fit your</w:t>
      </w:r>
      <w:r w:rsidR="00286291">
        <w:t xml:space="preserve"> </w:t>
      </w:r>
      <w:r w:rsidR="0ACAEEB2" w:rsidRPr="6F94613D">
        <w:t>capabilities</w:t>
      </w:r>
      <w:r w:rsidR="11F5A228" w:rsidRPr="6F94613D">
        <w:t>!</w:t>
      </w:r>
      <w:r w:rsidR="59332138" w:rsidRPr="6F94613D">
        <w:t xml:space="preserve"> </w:t>
      </w:r>
      <w:r w:rsidR="7D4F6E8E" w:rsidRPr="6F94613D">
        <w:rPr>
          <w:color w:val="222222"/>
        </w:rPr>
        <w:t xml:space="preserve">Click here to download </w:t>
      </w:r>
      <w:r w:rsidR="00E820A4" w:rsidRPr="00EC25D5">
        <w:rPr>
          <w:color w:val="222222"/>
        </w:rPr>
        <w:t>a</w:t>
      </w:r>
      <w:r w:rsidR="7D4F6E8E" w:rsidRPr="00EC25D5">
        <w:rPr>
          <w:color w:val="222222"/>
        </w:rPr>
        <w:t xml:space="preserve"> one-sheet to learn</w:t>
      </w:r>
      <w:r w:rsidR="7D4F6E8E" w:rsidRPr="6F94613D">
        <w:rPr>
          <w:color w:val="222222"/>
        </w:rPr>
        <w:t xml:space="preserve"> more about the activities you can implement in your Back-Tooth-School promotion efforts.  </w:t>
      </w:r>
    </w:p>
    <w:p w14:paraId="79CD7AD0" w14:textId="0D511ADB" w:rsidR="0062567C" w:rsidRDefault="00286291" w:rsidP="6F94613D">
      <w:pPr>
        <w:spacing w:after="0" w:line="240" w:lineRule="auto"/>
        <w:rPr>
          <w:rFonts w:eastAsiaTheme="minorEastAsia"/>
          <w:color w:val="222222"/>
        </w:rPr>
      </w:pPr>
      <w:r>
        <w:rPr>
          <w:rFonts w:eastAsiaTheme="minorEastAsia"/>
          <w:color w:val="222222"/>
          <w:shd w:val="clear" w:color="auto" w:fill="FFFFFF"/>
        </w:rPr>
        <w:t xml:space="preserve">Visit this website </w:t>
      </w:r>
      <w:hyperlink r:id="rId11" w:anchor="school-readiness">
        <w:r w:rsidR="47FABD1C" w:rsidRPr="6F94613D">
          <w:rPr>
            <w:rStyle w:val="Hyperlink"/>
            <w:rFonts w:eastAsiaTheme="minorEastAsia"/>
          </w:rPr>
          <w:t>Oral Health and School Readiness</w:t>
        </w:r>
      </w:hyperlink>
      <w:r w:rsidR="47FABD1C" w:rsidRPr="6F94613D">
        <w:rPr>
          <w:rFonts w:eastAsiaTheme="minorEastAsia"/>
          <w:shd w:val="clear" w:color="auto" w:fill="FFFFFF"/>
        </w:rPr>
        <w:t xml:space="preserve"> </w:t>
      </w:r>
      <w:r>
        <w:rPr>
          <w:rFonts w:eastAsiaTheme="minorEastAsia"/>
          <w:shd w:val="clear" w:color="auto" w:fill="FFFFFF"/>
        </w:rPr>
        <w:t xml:space="preserve">to download many useful </w:t>
      </w:r>
      <w:r w:rsidR="2475AFAA" w:rsidRPr="6F94613D">
        <w:rPr>
          <w:rFonts w:eastAsiaTheme="minorEastAsia"/>
          <w:shd w:val="clear" w:color="auto" w:fill="FFFFFF"/>
        </w:rPr>
        <w:t>resources</w:t>
      </w:r>
      <w:r>
        <w:rPr>
          <w:rFonts w:eastAsiaTheme="minorEastAsia"/>
          <w:shd w:val="clear" w:color="auto" w:fill="FFFFFF"/>
        </w:rPr>
        <w:t xml:space="preserve"> that you can use</w:t>
      </w:r>
      <w:r w:rsidR="4B26EBC1" w:rsidRPr="6F94613D">
        <w:rPr>
          <w:rFonts w:eastAsiaTheme="minorEastAsia"/>
          <w:shd w:val="clear" w:color="auto" w:fill="FFFFFF"/>
        </w:rPr>
        <w:t xml:space="preserve"> to inform caregivers of the </w:t>
      </w:r>
      <w:r w:rsidR="47FABD1C" w:rsidRPr="6F94613D">
        <w:rPr>
          <w:rFonts w:eastAsiaTheme="minorEastAsia"/>
          <w:color w:val="222222"/>
          <w:shd w:val="clear" w:color="auto" w:fill="FFFFFF"/>
        </w:rPr>
        <w:t xml:space="preserve">importance of dental check-ups and </w:t>
      </w:r>
      <w:r w:rsidR="24465D39" w:rsidRPr="1AA472DF">
        <w:rPr>
          <w:rFonts w:eastAsiaTheme="minorEastAsia"/>
          <w:color w:val="222222"/>
          <w:shd w:val="clear" w:color="auto" w:fill="FFFFFF"/>
        </w:rPr>
        <w:t xml:space="preserve">more information on the Medi-Cal Dental program benefits. </w:t>
      </w:r>
    </w:p>
    <w:p w14:paraId="621F518F" w14:textId="62A9365C" w:rsidR="0062567C" w:rsidRDefault="0062567C" w:rsidP="18315951">
      <w:pPr>
        <w:spacing w:after="0" w:line="240" w:lineRule="auto"/>
      </w:pPr>
    </w:p>
    <w:p w14:paraId="67580848" w14:textId="7FA22FD8" w:rsidR="00FC0919" w:rsidRPr="00FC0919" w:rsidRDefault="0062567C" w:rsidP="00FC0919">
      <w:pPr>
        <w:spacing w:after="0" w:line="240" w:lineRule="auto"/>
        <w:rPr>
          <w:rFonts w:eastAsiaTheme="minorEastAsia"/>
        </w:rPr>
      </w:pPr>
      <w:r w:rsidRPr="18315951">
        <w:rPr>
          <w:rFonts w:eastAsiaTheme="minorEastAsia"/>
          <w:b/>
          <w:bCs/>
          <w:color w:val="000000" w:themeColor="text1"/>
        </w:rPr>
        <w:t>By working together and joining forces, we can help set up children in California for a lifetime of healthy teeth and gums.</w:t>
      </w:r>
      <w:r w:rsidR="2B04F8C6" w:rsidRPr="1AA472DF">
        <w:rPr>
          <w:rFonts w:eastAsiaTheme="minorEastAsia"/>
          <w:b/>
          <w:bCs/>
          <w:color w:val="000000" w:themeColor="text1"/>
        </w:rPr>
        <w:t xml:space="preserve"> </w:t>
      </w:r>
      <w:r>
        <w:br/>
      </w:r>
    </w:p>
    <w:p w14:paraId="2C078E63" w14:textId="0C1269E2" w:rsidR="009D7BA2" w:rsidRPr="00387844" w:rsidRDefault="00FC0919" w:rsidP="00FC0919">
      <w:pPr>
        <w:rPr>
          <w:rFonts w:eastAsiaTheme="minorEastAsia"/>
          <w:color w:val="000000" w:themeColor="text1"/>
        </w:rPr>
      </w:pPr>
      <w:r w:rsidRPr="00FC0919">
        <w:rPr>
          <w:rFonts w:eastAsiaTheme="minorEastAsia"/>
          <w:color w:val="000000" w:themeColor="text1"/>
        </w:rPr>
        <w:t xml:space="preserve">If you have questions on the </w:t>
      </w:r>
      <w:r w:rsidRPr="00FC0919">
        <w:rPr>
          <w:rFonts w:eastAsiaTheme="minorEastAsia"/>
          <w:i/>
          <w:iCs/>
          <w:color w:val="000000" w:themeColor="text1"/>
        </w:rPr>
        <w:t xml:space="preserve">Smile, California </w:t>
      </w:r>
      <w:r w:rsidRPr="00FC0919">
        <w:rPr>
          <w:rFonts w:eastAsiaTheme="minorEastAsia"/>
          <w:color w:val="000000" w:themeColor="text1"/>
        </w:rPr>
        <w:t xml:space="preserve">campaign or the about the Back-Tooth-School promotion, please e-mail </w:t>
      </w:r>
      <w:r w:rsidRPr="00FC0919">
        <w:rPr>
          <w:rFonts w:eastAsiaTheme="minorEastAsia"/>
          <w:b/>
          <w:bCs/>
          <w:color w:val="000000" w:themeColor="text1"/>
        </w:rPr>
        <w:t>hello@smilecalifornia.org</w:t>
      </w:r>
      <w:r w:rsidRPr="00FC0919">
        <w:rPr>
          <w:rFonts w:eastAsiaTheme="minorEastAsia"/>
          <w:color w:val="000000" w:themeColor="text1"/>
        </w:rPr>
        <w:t>.</w:t>
      </w:r>
    </w:p>
    <w:sectPr w:rsidR="009D7BA2" w:rsidRPr="00387844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31D2A" w14:textId="77777777" w:rsidR="00311937" w:rsidRDefault="00311937" w:rsidP="007B3241">
      <w:pPr>
        <w:spacing w:after="0" w:line="240" w:lineRule="auto"/>
      </w:pPr>
      <w:r>
        <w:separator/>
      </w:r>
    </w:p>
  </w:endnote>
  <w:endnote w:type="continuationSeparator" w:id="0">
    <w:p w14:paraId="503B601C" w14:textId="77777777" w:rsidR="00311937" w:rsidRDefault="00311937" w:rsidP="007B3241">
      <w:pPr>
        <w:spacing w:after="0" w:line="240" w:lineRule="auto"/>
      </w:pPr>
      <w:r>
        <w:continuationSeparator/>
      </w:r>
    </w:p>
  </w:endnote>
  <w:endnote w:type="continuationNotice" w:id="1">
    <w:p w14:paraId="6CBD0E46" w14:textId="77777777" w:rsidR="00311937" w:rsidRDefault="003119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ok">
    <w:altName w:val="Calibri"/>
    <w:charset w:val="00"/>
    <w:family w:val="auto"/>
    <w:pitch w:val="variable"/>
    <w:sig w:usb0="00000003" w:usb1="00000000" w:usb2="00000000" w:usb3="00000000" w:csb0="0000000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012F5" w14:textId="77777777" w:rsidR="00311937" w:rsidRDefault="00311937" w:rsidP="007B3241">
      <w:pPr>
        <w:spacing w:after="0" w:line="240" w:lineRule="auto"/>
      </w:pPr>
      <w:r>
        <w:separator/>
      </w:r>
    </w:p>
  </w:footnote>
  <w:footnote w:type="continuationSeparator" w:id="0">
    <w:p w14:paraId="29B3DD3A" w14:textId="77777777" w:rsidR="00311937" w:rsidRDefault="00311937" w:rsidP="007B3241">
      <w:pPr>
        <w:spacing w:after="0" w:line="240" w:lineRule="auto"/>
      </w:pPr>
      <w:r>
        <w:continuationSeparator/>
      </w:r>
    </w:p>
  </w:footnote>
  <w:footnote w:type="continuationNotice" w:id="1">
    <w:p w14:paraId="0F566987" w14:textId="77777777" w:rsidR="00311937" w:rsidRDefault="0031193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0817D" w14:textId="47F8CF9F" w:rsidR="007B3241" w:rsidRDefault="007B3241" w:rsidP="007B3241">
    <w:pPr>
      <w:pStyle w:val="NoSpacing"/>
    </w:pPr>
    <w:r>
      <w:rPr>
        <w:noProof/>
      </w:rPr>
      <w:drawing>
        <wp:inline distT="0" distB="0" distL="0" distR="0" wp14:anchorId="2F41EFAA" wp14:editId="5041C9B8">
          <wp:extent cx="1444977" cy="1083733"/>
          <wp:effectExtent l="0" t="0" r="3175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1908" cy="10889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47D801"/>
    <w:multiLevelType w:val="hybridMultilevel"/>
    <w:tmpl w:val="32287B40"/>
    <w:lvl w:ilvl="0" w:tplc="DD582A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66F0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C631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C0E6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78EF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646F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A0B9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BA89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0AD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3758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BFD69CA"/>
    <w:rsid w:val="00000B6A"/>
    <w:rsid w:val="00002077"/>
    <w:rsid w:val="000709D3"/>
    <w:rsid w:val="000A1E18"/>
    <w:rsid w:val="000D14C8"/>
    <w:rsid w:val="000F18FF"/>
    <w:rsid w:val="000F502D"/>
    <w:rsid w:val="000F56FC"/>
    <w:rsid w:val="001155FE"/>
    <w:rsid w:val="00122BC1"/>
    <w:rsid w:val="001445CB"/>
    <w:rsid w:val="0015323E"/>
    <w:rsid w:val="0016551C"/>
    <w:rsid w:val="00172927"/>
    <w:rsid w:val="00175ED8"/>
    <w:rsid w:val="001F78CF"/>
    <w:rsid w:val="00285669"/>
    <w:rsid w:val="00286291"/>
    <w:rsid w:val="002C6009"/>
    <w:rsid w:val="002E42ED"/>
    <w:rsid w:val="00311937"/>
    <w:rsid w:val="003125AF"/>
    <w:rsid w:val="00336A60"/>
    <w:rsid w:val="00337C86"/>
    <w:rsid w:val="003807CD"/>
    <w:rsid w:val="003839CC"/>
    <w:rsid w:val="003873AC"/>
    <w:rsid w:val="00387844"/>
    <w:rsid w:val="00390BEA"/>
    <w:rsid w:val="00404278"/>
    <w:rsid w:val="00404D97"/>
    <w:rsid w:val="00420C08"/>
    <w:rsid w:val="004314F4"/>
    <w:rsid w:val="0044379E"/>
    <w:rsid w:val="0049266F"/>
    <w:rsid w:val="004A374E"/>
    <w:rsid w:val="004B0505"/>
    <w:rsid w:val="004E05A7"/>
    <w:rsid w:val="00513D4B"/>
    <w:rsid w:val="00530AC0"/>
    <w:rsid w:val="00542FCB"/>
    <w:rsid w:val="0055414F"/>
    <w:rsid w:val="00556DCE"/>
    <w:rsid w:val="0056587F"/>
    <w:rsid w:val="005A5033"/>
    <w:rsid w:val="005B0ED8"/>
    <w:rsid w:val="005D18F5"/>
    <w:rsid w:val="006234A1"/>
    <w:rsid w:val="0062567C"/>
    <w:rsid w:val="00642451"/>
    <w:rsid w:val="00693447"/>
    <w:rsid w:val="006A1F43"/>
    <w:rsid w:val="006C10F0"/>
    <w:rsid w:val="007017B6"/>
    <w:rsid w:val="00705D9B"/>
    <w:rsid w:val="00797B58"/>
    <w:rsid w:val="007B3241"/>
    <w:rsid w:val="007F5341"/>
    <w:rsid w:val="008026A4"/>
    <w:rsid w:val="0086405A"/>
    <w:rsid w:val="00885265"/>
    <w:rsid w:val="00894DFB"/>
    <w:rsid w:val="008B229E"/>
    <w:rsid w:val="008B3374"/>
    <w:rsid w:val="009072BA"/>
    <w:rsid w:val="009D7BA2"/>
    <w:rsid w:val="009E0549"/>
    <w:rsid w:val="009E74B5"/>
    <w:rsid w:val="00A02747"/>
    <w:rsid w:val="00A07A3A"/>
    <w:rsid w:val="00A22FA7"/>
    <w:rsid w:val="00A40F9A"/>
    <w:rsid w:val="00A51EC1"/>
    <w:rsid w:val="00A6748A"/>
    <w:rsid w:val="00AD662E"/>
    <w:rsid w:val="00AE5012"/>
    <w:rsid w:val="00B26C97"/>
    <w:rsid w:val="00B32BAF"/>
    <w:rsid w:val="00B43001"/>
    <w:rsid w:val="00B43B99"/>
    <w:rsid w:val="00B96394"/>
    <w:rsid w:val="00BA6E6B"/>
    <w:rsid w:val="00BC356E"/>
    <w:rsid w:val="00BC471D"/>
    <w:rsid w:val="00BC5E67"/>
    <w:rsid w:val="00C151F6"/>
    <w:rsid w:val="00C24E02"/>
    <w:rsid w:val="00C502E6"/>
    <w:rsid w:val="00C61213"/>
    <w:rsid w:val="00C67170"/>
    <w:rsid w:val="00C77BFF"/>
    <w:rsid w:val="00C86679"/>
    <w:rsid w:val="00C95E13"/>
    <w:rsid w:val="00CD67A2"/>
    <w:rsid w:val="00D039D5"/>
    <w:rsid w:val="00D828E3"/>
    <w:rsid w:val="00D917B5"/>
    <w:rsid w:val="00D94236"/>
    <w:rsid w:val="00DD5872"/>
    <w:rsid w:val="00DE5789"/>
    <w:rsid w:val="00E0387A"/>
    <w:rsid w:val="00E13487"/>
    <w:rsid w:val="00E1505C"/>
    <w:rsid w:val="00E426A7"/>
    <w:rsid w:val="00E820A4"/>
    <w:rsid w:val="00EA65CB"/>
    <w:rsid w:val="00EB5622"/>
    <w:rsid w:val="00EC25D5"/>
    <w:rsid w:val="00EE221D"/>
    <w:rsid w:val="00EE5F37"/>
    <w:rsid w:val="00F05D8C"/>
    <w:rsid w:val="00F11195"/>
    <w:rsid w:val="00F31CBE"/>
    <w:rsid w:val="00F63780"/>
    <w:rsid w:val="00F836C9"/>
    <w:rsid w:val="00FC0919"/>
    <w:rsid w:val="0263F375"/>
    <w:rsid w:val="0384CDCD"/>
    <w:rsid w:val="04448375"/>
    <w:rsid w:val="052F7E1C"/>
    <w:rsid w:val="05405250"/>
    <w:rsid w:val="08D8868A"/>
    <w:rsid w:val="0ACAEEB2"/>
    <w:rsid w:val="0B1A52BC"/>
    <w:rsid w:val="0BC9FC89"/>
    <w:rsid w:val="0DDB138F"/>
    <w:rsid w:val="0E363D83"/>
    <w:rsid w:val="0F383C2D"/>
    <w:rsid w:val="11F5A228"/>
    <w:rsid w:val="140A7C76"/>
    <w:rsid w:val="1427A5A3"/>
    <w:rsid w:val="145F5928"/>
    <w:rsid w:val="15C957C3"/>
    <w:rsid w:val="170EB5C8"/>
    <w:rsid w:val="17966272"/>
    <w:rsid w:val="18315951"/>
    <w:rsid w:val="19A24D57"/>
    <w:rsid w:val="1AA472DF"/>
    <w:rsid w:val="1BC38C8F"/>
    <w:rsid w:val="1DC75BA6"/>
    <w:rsid w:val="204A7EDF"/>
    <w:rsid w:val="21916A06"/>
    <w:rsid w:val="22E3675A"/>
    <w:rsid w:val="22EBF7B0"/>
    <w:rsid w:val="23D7CD1D"/>
    <w:rsid w:val="24465D39"/>
    <w:rsid w:val="2475AFAA"/>
    <w:rsid w:val="26B585DB"/>
    <w:rsid w:val="288C3864"/>
    <w:rsid w:val="2B04F8C6"/>
    <w:rsid w:val="2F226D4A"/>
    <w:rsid w:val="2FFC026F"/>
    <w:rsid w:val="30D7D372"/>
    <w:rsid w:val="3188538A"/>
    <w:rsid w:val="3240E5AF"/>
    <w:rsid w:val="378E872F"/>
    <w:rsid w:val="37B7061F"/>
    <w:rsid w:val="380F9AC9"/>
    <w:rsid w:val="39661A5E"/>
    <w:rsid w:val="3D66B812"/>
    <w:rsid w:val="3D839856"/>
    <w:rsid w:val="3DF1FF0B"/>
    <w:rsid w:val="40499408"/>
    <w:rsid w:val="41F52CE9"/>
    <w:rsid w:val="459697C1"/>
    <w:rsid w:val="47FABD1C"/>
    <w:rsid w:val="49AB0399"/>
    <w:rsid w:val="4A16FE4C"/>
    <w:rsid w:val="4A23FBD4"/>
    <w:rsid w:val="4B074FC1"/>
    <w:rsid w:val="4B26EBC1"/>
    <w:rsid w:val="4C05D945"/>
    <w:rsid w:val="4CB7C2E6"/>
    <w:rsid w:val="4D73E167"/>
    <w:rsid w:val="4DDD841F"/>
    <w:rsid w:val="514F409B"/>
    <w:rsid w:val="5360F036"/>
    <w:rsid w:val="57603C47"/>
    <w:rsid w:val="58AEEF16"/>
    <w:rsid w:val="59332138"/>
    <w:rsid w:val="5C98652B"/>
    <w:rsid w:val="5D524AA9"/>
    <w:rsid w:val="600F6107"/>
    <w:rsid w:val="6481F0B4"/>
    <w:rsid w:val="65ED7EF7"/>
    <w:rsid w:val="6661ECFD"/>
    <w:rsid w:val="669D79EB"/>
    <w:rsid w:val="6892E10B"/>
    <w:rsid w:val="6A98ADCB"/>
    <w:rsid w:val="6AE4277B"/>
    <w:rsid w:val="6CF39312"/>
    <w:rsid w:val="6D97B3F9"/>
    <w:rsid w:val="6E8F6373"/>
    <w:rsid w:val="6F94613D"/>
    <w:rsid w:val="7059935D"/>
    <w:rsid w:val="733A7FF9"/>
    <w:rsid w:val="74569789"/>
    <w:rsid w:val="75E3EFE0"/>
    <w:rsid w:val="75F267EA"/>
    <w:rsid w:val="76E33966"/>
    <w:rsid w:val="77292040"/>
    <w:rsid w:val="7955DFA9"/>
    <w:rsid w:val="7B6DE67B"/>
    <w:rsid w:val="7BFD69CA"/>
    <w:rsid w:val="7D4F6E8E"/>
    <w:rsid w:val="7E49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BE757"/>
  <w15:chartTrackingRefBased/>
  <w15:docId w15:val="{0F5FBE21-13AF-47D9-BFB9-B5BE5A370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05D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5D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5D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5D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5D9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05D9B"/>
    <w:pPr>
      <w:spacing w:after="0" w:line="240" w:lineRule="auto"/>
    </w:p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F836C9"/>
    <w:rPr>
      <w:b/>
      <w:bCs/>
    </w:rPr>
  </w:style>
  <w:style w:type="paragraph" w:customStyle="1" w:styleId="paragraph">
    <w:name w:val="paragraph"/>
    <w:basedOn w:val="Normal"/>
    <w:rsid w:val="00BA6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A6E6B"/>
  </w:style>
  <w:style w:type="character" w:customStyle="1" w:styleId="eop">
    <w:name w:val="eop"/>
    <w:basedOn w:val="DefaultParagraphFont"/>
    <w:rsid w:val="00BA6E6B"/>
  </w:style>
  <w:style w:type="paragraph" w:customStyle="1" w:styleId="Default">
    <w:name w:val="Default"/>
    <w:rsid w:val="00BA6E6B"/>
    <w:pPr>
      <w:autoSpaceDE w:val="0"/>
      <w:autoSpaceDN w:val="0"/>
      <w:adjustRightInd w:val="0"/>
      <w:spacing w:after="0" w:line="240" w:lineRule="auto"/>
    </w:pPr>
    <w:rPr>
      <w:rFonts w:ascii="Gotham Book" w:hAnsi="Gotham Book" w:cs="Gotham Book"/>
      <w:color w:val="000000"/>
      <w:sz w:val="24"/>
      <w:szCs w:val="24"/>
    </w:rPr>
  </w:style>
  <w:style w:type="character" w:customStyle="1" w:styleId="A3">
    <w:name w:val="A3"/>
    <w:uiPriority w:val="99"/>
    <w:rsid w:val="00BA6E6B"/>
    <w:rPr>
      <w:rFonts w:cs="Gotham Book"/>
      <w:color w:val="211D1E"/>
      <w:sz w:val="19"/>
      <w:szCs w:val="19"/>
    </w:rPr>
  </w:style>
  <w:style w:type="character" w:customStyle="1" w:styleId="A0">
    <w:name w:val="A0"/>
    <w:uiPriority w:val="99"/>
    <w:rsid w:val="00F63780"/>
    <w:rPr>
      <w:rFonts w:cs="Gotham Book"/>
      <w:color w:val="211D1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32BA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2BA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B3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241"/>
  </w:style>
  <w:style w:type="paragraph" w:styleId="Footer">
    <w:name w:val="footer"/>
    <w:basedOn w:val="Normal"/>
    <w:link w:val="FooterChar"/>
    <w:uiPriority w:val="99"/>
    <w:unhideWhenUsed/>
    <w:rsid w:val="007B3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241"/>
  </w:style>
  <w:style w:type="paragraph" w:styleId="NoSpacing">
    <w:name w:val="No Spacing"/>
    <w:uiPriority w:val="1"/>
    <w:qFormat/>
    <w:rsid w:val="007B3241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D9423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1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6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milecalifornia.org/School-Readiness/" TargetMode="External"/><Relationship Id="rId5" Type="http://schemas.openxmlformats.org/officeDocument/2006/relationships/styles" Target="styles.xml"/><Relationship Id="rId10" Type="http://schemas.openxmlformats.org/officeDocument/2006/relationships/hyperlink" Target="https://smilecalifornia.org/School-Readines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E225691A663E4DA5F491127BCF8853" ma:contentTypeVersion="19" ma:contentTypeDescription="Create a new document." ma:contentTypeScope="" ma:versionID="e431bf126cb03c3bf3238bfdd382fcfe">
  <xsd:schema xmlns:xsd="http://www.w3.org/2001/XMLSchema" xmlns:xs="http://www.w3.org/2001/XMLSchema" xmlns:p="http://schemas.microsoft.com/office/2006/metadata/properties" xmlns:ns2="034e45f4-d6f4-436d-8062-8d1ea55d6eed" xmlns:ns3="656e03ea-86cd-49e6-833c-df6e265ac57a" targetNamespace="http://schemas.microsoft.com/office/2006/metadata/properties" ma:root="true" ma:fieldsID="364c5db06a7362ec0c9b69ab0ef0d26f" ns2:_="" ns3:_="">
    <xsd:import namespace="034e45f4-d6f4-436d-8062-8d1ea55d6eed"/>
    <xsd:import namespace="656e03ea-86cd-49e6-833c-df6e265ac5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e45f4-d6f4-436d-8062-8d1ea55d6e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7373bfe-de31-4cc1-bfaf-83e1e1a48e44}" ma:internalName="TaxCatchAll" ma:showField="CatchAllData" ma:web="034e45f4-d6f4-436d-8062-8d1ea55d6e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6e03ea-86cd-49e6-833c-df6e265ac5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5950b99-4252-4584-89a8-e00a48f61b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34e45f4-d6f4-436d-8062-8d1ea55d6eed">
      <UserInfo>
        <DisplayName/>
        <AccountId xsi:nil="true"/>
        <AccountType/>
      </UserInfo>
    </SharedWithUsers>
    <MediaLengthInSeconds xmlns="656e03ea-86cd-49e6-833c-df6e265ac57a" xsi:nil="true"/>
    <lcf76f155ced4ddcb4097134ff3c332f xmlns="656e03ea-86cd-49e6-833c-df6e265ac57a">
      <Terms xmlns="http://schemas.microsoft.com/office/infopath/2007/PartnerControls"/>
    </lcf76f155ced4ddcb4097134ff3c332f>
    <TaxCatchAll xmlns="034e45f4-d6f4-436d-8062-8d1ea55d6eed" xsi:nil="true"/>
  </documentManagement>
</p:properties>
</file>

<file path=customXml/itemProps1.xml><?xml version="1.0" encoding="utf-8"?>
<ds:datastoreItem xmlns:ds="http://schemas.openxmlformats.org/officeDocument/2006/customXml" ds:itemID="{FBE1E026-1F44-4339-B8C4-1097F98C43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4e45f4-d6f4-436d-8062-8d1ea55d6eed"/>
    <ds:schemaRef ds:uri="656e03ea-86cd-49e6-833c-df6e265ac5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8D9154-3F97-4644-8922-C4623E1E90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A6E2EC-94D9-48C5-A8C0-E54198A8DA4C}">
  <ds:schemaRefs>
    <ds:schemaRef ds:uri="http://schemas.microsoft.com/office/2006/metadata/properties"/>
    <ds:schemaRef ds:uri="http://schemas.microsoft.com/office/infopath/2007/PartnerControls"/>
    <ds:schemaRef ds:uri="034e45f4-d6f4-436d-8062-8d1ea55d6eed"/>
    <ds:schemaRef ds:uri="656e03ea-86cd-49e6-833c-df6e265ac57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1578</Characters>
  <Application>Microsoft Office Word</Application>
  <DocSecurity>0</DocSecurity>
  <Lines>32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Links>
    <vt:vector size="12" baseType="variant">
      <vt:variant>
        <vt:i4>1114207</vt:i4>
      </vt:variant>
      <vt:variant>
        <vt:i4>3</vt:i4>
      </vt:variant>
      <vt:variant>
        <vt:i4>0</vt:i4>
      </vt:variant>
      <vt:variant>
        <vt:i4>5</vt:i4>
      </vt:variant>
      <vt:variant>
        <vt:lpwstr>https://smilecalifornia.org/School-Readiness/</vt:lpwstr>
      </vt:variant>
      <vt:variant>
        <vt:lpwstr>school-readiness</vt:lpwstr>
      </vt:variant>
      <vt:variant>
        <vt:i4>1114207</vt:i4>
      </vt:variant>
      <vt:variant>
        <vt:i4>0</vt:i4>
      </vt:variant>
      <vt:variant>
        <vt:i4>0</vt:i4>
      </vt:variant>
      <vt:variant>
        <vt:i4>5</vt:i4>
      </vt:variant>
      <vt:variant>
        <vt:lpwstr>https://smilecalifornia.org/School-Readiness/</vt:lpwstr>
      </vt:variant>
      <vt:variant>
        <vt:lpwstr>school-readiness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Clouser</dc:creator>
  <cp:keywords/>
  <dc:description/>
  <cp:lastModifiedBy>Olivia Lanza</cp:lastModifiedBy>
  <cp:revision>2</cp:revision>
  <dcterms:created xsi:type="dcterms:W3CDTF">2022-09-21T22:24:00Z</dcterms:created>
  <dcterms:modified xsi:type="dcterms:W3CDTF">2022-09-21T22:24:00Z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0x0101007BE225691A663E4DA5F491127BCF8853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GrammarlyDocumentId">
    <vt:lpwstr>12212c58cb169c53daab20e007a340e84926639eef12c4e34b2d2580adba9ac0</vt:lpwstr>
  </property>
</Properties>
</file>