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703" w14:textId="7CEFFA59" w:rsidR="00FF6227" w:rsidRDefault="009A4117" w:rsidP="009A4117">
      <w:pPr>
        <w:jc w:val="center"/>
      </w:pPr>
      <w:r>
        <w:rPr>
          <w:noProof/>
        </w:rPr>
        <w:drawing>
          <wp:inline distT="0" distB="0" distL="0" distR="0" wp14:anchorId="6A57F1F5" wp14:editId="4AEA2FD3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94A0" w14:textId="2DC692CC" w:rsid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5FA5954" w14:textId="77777777" w:rsidR="00B03A71" w:rsidRP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9170724" w14:textId="3436A4C0" w:rsidR="00B03A71" w:rsidRDefault="00AE1875" w:rsidP="2C7092A0">
      <w:pPr>
        <w:rPr>
          <w:b/>
          <w:bCs/>
          <w:u w:val="single"/>
        </w:rPr>
      </w:pPr>
      <w:r>
        <w:rPr>
          <w:b/>
          <w:bCs/>
          <w:u w:val="single"/>
        </w:rPr>
        <w:t>KOHA Reminder Image</w:t>
      </w:r>
      <w:r w:rsidR="003F4911" w:rsidRPr="2C7092A0">
        <w:rPr>
          <w:b/>
          <w:bCs/>
          <w:u w:val="single"/>
        </w:rPr>
        <w:t xml:space="preserve"> #</w:t>
      </w:r>
      <w:r w:rsidR="00955CE0" w:rsidRPr="2C7092A0">
        <w:rPr>
          <w:b/>
          <w:bCs/>
          <w:u w:val="single"/>
        </w:rPr>
        <w:t>2</w:t>
      </w:r>
      <w:r w:rsidR="003F4911" w:rsidRPr="2C7092A0">
        <w:rPr>
          <w:b/>
          <w:bCs/>
          <w:u w:val="single"/>
        </w:rPr>
        <w:t xml:space="preserve"> – </w:t>
      </w:r>
      <w:r w:rsidR="00836F33" w:rsidRPr="2C7092A0">
        <w:rPr>
          <w:b/>
          <w:bCs/>
          <w:u w:val="single"/>
        </w:rPr>
        <w:t>Suggested Social Media Captions</w:t>
      </w:r>
      <w:r w:rsidR="002F290A" w:rsidRPr="2C7092A0">
        <w:rPr>
          <w:b/>
          <w:bCs/>
          <w:u w:val="single"/>
        </w:rPr>
        <w:t>:</w:t>
      </w:r>
      <w:r w:rsidR="00B03A71" w:rsidRPr="2C7092A0">
        <w:rPr>
          <w:b/>
          <w:bCs/>
          <w:u w:val="single"/>
        </w:rPr>
        <w:t xml:space="preserve"> </w:t>
      </w:r>
    </w:p>
    <w:p w14:paraId="39CA2F78" w14:textId="77777777" w:rsidR="00B03A71" w:rsidRPr="00B03A71" w:rsidRDefault="00B03A71" w:rsidP="00B03A71">
      <w:pPr>
        <w:rPr>
          <w:rFonts w:cstheme="minorHAnsi"/>
          <w:b/>
          <w:bCs/>
          <w:u w:val="single"/>
        </w:rPr>
      </w:pPr>
    </w:p>
    <w:p w14:paraId="7193BDB0" w14:textId="56147D5C" w:rsidR="009A4117" w:rsidRDefault="009B232D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B03A71">
        <w:rPr>
          <w:rStyle w:val="normaltextrun"/>
          <w:rFonts w:asciiTheme="minorHAnsi" w:hAnsiTheme="minorHAnsi" w:cstheme="minorHAnsi"/>
          <w:color w:val="000000"/>
        </w:rPr>
        <w:t xml:space="preserve">In </w:t>
      </w:r>
      <w:r w:rsidR="009A4117" w:rsidRPr="00B03A71">
        <w:rPr>
          <w:rStyle w:val="normaltextrun"/>
          <w:rFonts w:asciiTheme="minorHAnsi" w:hAnsiTheme="minorHAnsi" w:cstheme="minorHAnsi"/>
          <w:color w:val="000000"/>
        </w:rPr>
        <w:t>English</w:t>
      </w:r>
      <w:r w:rsidRPr="00B03A71">
        <w:rPr>
          <w:rStyle w:val="normaltextrun"/>
          <w:rFonts w:asciiTheme="minorHAnsi" w:hAnsiTheme="minorHAnsi" w:cstheme="minorHAnsi"/>
          <w:color w:val="000000"/>
        </w:rPr>
        <w:t>:</w:t>
      </w:r>
    </w:p>
    <w:p w14:paraId="6B1A1699" w14:textId="77777777" w:rsidR="00B03A71" w:rsidRPr="00B03A71" w:rsidRDefault="00B03A71" w:rsidP="2C7092A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Bidi"/>
          <w:color w:val="000000"/>
        </w:rPr>
      </w:pPr>
    </w:p>
    <w:p w14:paraId="1B2747F6" w14:textId="26200D7B" w:rsidR="003B13EA" w:rsidRPr="003B13EA" w:rsidRDefault="003B13EA" w:rsidP="003B13EA">
      <w:pPr>
        <w:ind w:left="720"/>
        <w:rPr>
          <w:rFonts w:eastAsia="Calibri"/>
          <w:color w:val="000000" w:themeColor="text1"/>
        </w:rPr>
      </w:pPr>
      <w:r w:rsidRPr="003B13EA">
        <w:rPr>
          <w:rFonts w:eastAsia="Calibri"/>
          <w:color w:val="000000" w:themeColor="text1"/>
        </w:rPr>
        <w:t xml:space="preserve">The Kindergarten Oral Health Assessment helps set your child up for success in the classroom. To make sure your child is ready for school, California law requires that children have a dental check-up. </w:t>
      </w:r>
    </w:p>
    <w:p w14:paraId="647014AE" w14:textId="77777777" w:rsidR="003B13EA" w:rsidRDefault="003B13EA" w:rsidP="003B13EA">
      <w:pPr>
        <w:ind w:firstLine="720"/>
        <w:rPr>
          <w:rFonts w:eastAsia="Calibri"/>
          <w:color w:val="000000" w:themeColor="text1"/>
        </w:rPr>
      </w:pPr>
    </w:p>
    <w:p w14:paraId="3FA4F8AB" w14:textId="4857F80C" w:rsidR="00955CE0" w:rsidRDefault="003B13EA" w:rsidP="003B13EA">
      <w:pPr>
        <w:ind w:firstLine="720"/>
        <w:rPr>
          <w:rFonts w:eastAsia="Calibri"/>
          <w:color w:val="000000" w:themeColor="text1"/>
        </w:rPr>
      </w:pPr>
      <w:r w:rsidRPr="003B13EA">
        <w:rPr>
          <w:rFonts w:eastAsia="Calibri"/>
          <w:color w:val="000000" w:themeColor="text1"/>
        </w:rPr>
        <w:t>Medi-Cal covers dental check-ups for children two times a year.</w:t>
      </w:r>
    </w:p>
    <w:p w14:paraId="71D3BBA6" w14:textId="62D2C098" w:rsidR="003B13EA" w:rsidRDefault="003B13EA" w:rsidP="003B13EA">
      <w:pPr>
        <w:ind w:firstLine="720"/>
        <w:rPr>
          <w:rFonts w:eastAsia="Calibri"/>
          <w:color w:val="000000" w:themeColor="text1"/>
        </w:rPr>
      </w:pPr>
    </w:p>
    <w:p w14:paraId="4A3379A2" w14:textId="1B1308B3" w:rsidR="003B13EA" w:rsidRPr="003B13EA" w:rsidRDefault="003B13EA" w:rsidP="003B13E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="Yu Mincho" w:hAnsiTheme="minorHAnsi" w:cstheme="minorBidi"/>
          <w:color w:val="000000" w:themeColor="text1"/>
        </w:rPr>
      </w:pPr>
      <w:r w:rsidRPr="003C6D43">
        <w:rPr>
          <w:rStyle w:val="eop"/>
          <w:rFonts w:asciiTheme="minorHAnsi" w:eastAsia="Yu Mincho" w:hAnsiTheme="minorHAnsi" w:cstheme="minorBidi"/>
          <w:color w:val="000000" w:themeColor="text1"/>
        </w:rPr>
        <w:t>Visit SmileCalifornia.org/</w:t>
      </w:r>
      <w:r w:rsidR="004428A9">
        <w:rPr>
          <w:rStyle w:val="eop"/>
          <w:rFonts w:asciiTheme="minorHAnsi" w:eastAsia="Yu Mincho" w:hAnsiTheme="minorHAnsi" w:cstheme="minorBidi"/>
          <w:color w:val="000000" w:themeColor="text1"/>
        </w:rPr>
        <w:t>KOHA</w:t>
      </w:r>
      <w:r w:rsidRPr="003C6D43">
        <w:rPr>
          <w:rStyle w:val="eop"/>
          <w:rFonts w:asciiTheme="minorHAnsi" w:eastAsia="Yu Mincho" w:hAnsiTheme="minorHAnsi" w:cstheme="minorBidi"/>
          <w:color w:val="000000" w:themeColor="text1"/>
        </w:rPr>
        <w:t xml:space="preserve"> to learn more about the Kindergarten Oral Health Assessment, and to find a dentist near you.</w:t>
      </w:r>
    </w:p>
    <w:p w14:paraId="2A7EA254" w14:textId="4B2EBCA3" w:rsidR="009A4117" w:rsidRPr="00C8037B" w:rsidRDefault="009A4117" w:rsidP="003B13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</w:p>
    <w:p w14:paraId="72361FC8" w14:textId="1BF152C0" w:rsidR="009A4117" w:rsidRDefault="009B232D" w:rsidP="2C7092A0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Bidi"/>
          <w:b/>
          <w:bCs/>
        </w:rPr>
      </w:pPr>
      <w:r w:rsidRPr="2C7092A0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Use the hashtags: </w:t>
      </w:r>
      <w:r w:rsidR="009A4117" w:rsidRPr="2C7092A0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#SmileCalifornia #</w:t>
      </w:r>
      <w:r w:rsidR="003B13EA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KOHA</w:t>
      </w:r>
    </w:p>
    <w:p w14:paraId="35B1C6B9" w14:textId="77777777" w:rsidR="00496994" w:rsidRPr="00496994" w:rsidRDefault="00496994" w:rsidP="007C65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B6CCE81" w14:textId="77777777" w:rsidR="00734A06" w:rsidRPr="0096461F" w:rsidRDefault="00734A06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En Español</w:t>
      </w:r>
      <w:r w:rsidRPr="0096461F">
        <w:rPr>
          <w:rStyle w:val="normaltextrun"/>
          <w:rFonts w:asciiTheme="minorHAnsi" w:hAnsiTheme="minorHAnsi" w:cstheme="minorHAnsi"/>
          <w:color w:val="000000"/>
        </w:rPr>
        <w:t>:</w:t>
      </w:r>
      <w:r w:rsidRPr="0096461F">
        <w:rPr>
          <w:rStyle w:val="normaltextrun"/>
          <w:rFonts w:asciiTheme="minorHAnsi" w:hAnsiTheme="minorHAnsi" w:cstheme="minorHAnsi"/>
        </w:rPr>
        <w:t> </w:t>
      </w:r>
    </w:p>
    <w:p w14:paraId="0F47B965" w14:textId="77777777" w:rsidR="00B03A71" w:rsidRPr="00B03A71" w:rsidRDefault="00B03A71" w:rsidP="2C7092A0">
      <w:pPr>
        <w:ind w:left="720"/>
        <w:rPr>
          <w:rFonts w:eastAsia="Times New Roman"/>
          <w:color w:val="000000"/>
          <w:shd w:val="clear" w:color="auto" w:fill="FFFFFF"/>
        </w:rPr>
      </w:pPr>
    </w:p>
    <w:p w14:paraId="0A814405" w14:textId="77777777" w:rsidR="003B13EA" w:rsidRPr="003B13EA" w:rsidRDefault="003B13EA" w:rsidP="003B13EA">
      <w:pPr>
        <w:ind w:left="720"/>
        <w:rPr>
          <w:rFonts w:eastAsia="Times New Roman" w:cstheme="minorHAnsi"/>
          <w:color w:val="000000"/>
          <w:shd w:val="clear" w:color="auto" w:fill="FFFFFF"/>
        </w:rPr>
      </w:pPr>
      <w:r w:rsidRPr="003B13EA">
        <w:rPr>
          <w:rFonts w:eastAsia="Times New Roman" w:cstheme="minorHAnsi"/>
          <w:color w:val="000000"/>
          <w:shd w:val="clear" w:color="auto" w:fill="FFFFFF"/>
        </w:rPr>
        <w:t>La evaluación de la salud bucal del kindergarten ayuda a preparar a su hijo para el éxito en el salón de clases. Para asegurarse de que su niño esté listo para la escuela, la ley de California requiere que tenga una evaluación dental.</w:t>
      </w:r>
    </w:p>
    <w:p w14:paraId="64C21299" w14:textId="77777777" w:rsidR="003B13EA" w:rsidRDefault="003B13EA" w:rsidP="003B13EA">
      <w:pPr>
        <w:ind w:left="720"/>
        <w:rPr>
          <w:rFonts w:eastAsia="Times New Roman" w:cstheme="minorHAnsi"/>
          <w:color w:val="000000"/>
          <w:shd w:val="clear" w:color="auto" w:fill="FFFFFF"/>
        </w:rPr>
      </w:pPr>
    </w:p>
    <w:p w14:paraId="4FF50B15" w14:textId="77777777" w:rsidR="003B13EA" w:rsidRDefault="003B13EA" w:rsidP="003B13EA">
      <w:pPr>
        <w:ind w:left="720"/>
        <w:rPr>
          <w:rFonts w:eastAsia="Times New Roman" w:cstheme="minorHAnsi"/>
          <w:color w:val="000000"/>
          <w:shd w:val="clear" w:color="auto" w:fill="FFFFFF"/>
        </w:rPr>
      </w:pPr>
      <w:r w:rsidRPr="003B13EA">
        <w:rPr>
          <w:rFonts w:eastAsia="Times New Roman" w:cstheme="minorHAnsi"/>
          <w:color w:val="000000"/>
          <w:shd w:val="clear" w:color="auto" w:fill="FFFFFF"/>
        </w:rPr>
        <w:t>Medi-Cal cubre chequeos dentales para niños dos veces al año.</w:t>
      </w:r>
    </w:p>
    <w:p w14:paraId="37B9F755" w14:textId="77777777" w:rsidR="003B13EA" w:rsidRDefault="003B13EA" w:rsidP="003B13EA">
      <w:pPr>
        <w:ind w:left="720"/>
        <w:rPr>
          <w:rFonts w:eastAsia="Times New Roman" w:cstheme="minorHAnsi"/>
          <w:color w:val="000000"/>
          <w:shd w:val="clear" w:color="auto" w:fill="FFFFFF"/>
        </w:rPr>
      </w:pPr>
    </w:p>
    <w:p w14:paraId="6E536F72" w14:textId="471CFB96" w:rsidR="009B232D" w:rsidRPr="003B13EA" w:rsidRDefault="003B13EA" w:rsidP="003B13EA">
      <w:pPr>
        <w:ind w:left="720"/>
        <w:rPr>
          <w:rFonts w:eastAsia="Calibri"/>
          <w:color w:val="000000" w:themeColor="text1"/>
          <w:lang w:val="es-ES"/>
        </w:rPr>
      </w:pPr>
      <w:r w:rsidRPr="003B13EA">
        <w:rPr>
          <w:rFonts w:eastAsia="Times New Roman" w:cstheme="minorHAnsi"/>
          <w:color w:val="000000"/>
          <w:shd w:val="clear" w:color="auto" w:fill="FFFFFF"/>
        </w:rPr>
        <w:t>Visite SonrieCalifornia.org/preparacion-escolar para más detalles sobre la evaluación de la salud bucal del kindergarten, y para encontrar un dentista cerca de usted.</w:t>
      </w:r>
      <w:r w:rsidR="009B232D" w:rsidRPr="009B232D">
        <w:rPr>
          <w:rFonts w:eastAsia="Times New Roman" w:cstheme="minorHAnsi"/>
          <w:color w:val="000000"/>
          <w:shd w:val="clear" w:color="auto" w:fill="FFFFFF"/>
        </w:rPr>
        <w:br/>
      </w:r>
      <w:r w:rsidR="009B232D" w:rsidRPr="2C7092A0">
        <w:rPr>
          <w:rFonts w:eastAsia="Times New Roman"/>
          <w:color w:val="000000"/>
          <w:shd w:val="clear" w:color="auto" w:fill="FFFFFF"/>
        </w:rPr>
        <w:t> </w:t>
      </w:r>
    </w:p>
    <w:p w14:paraId="09A7BB81" w14:textId="0A5C8567" w:rsidR="009B232D" w:rsidRPr="009B232D" w:rsidRDefault="009B232D" w:rsidP="2C7092A0">
      <w:pPr>
        <w:spacing w:line="276" w:lineRule="auto"/>
        <w:ind w:left="720"/>
        <w:rPr>
          <w:rFonts w:eastAsia="Times New Roman"/>
          <w:b/>
          <w:bCs/>
          <w:color w:val="000000" w:themeColor="text1"/>
        </w:rPr>
      </w:pPr>
      <w:r w:rsidRPr="2C7092A0">
        <w:rPr>
          <w:rFonts w:eastAsia="Times New Roman"/>
          <w:b/>
          <w:bCs/>
          <w:color w:val="000000"/>
          <w:shd w:val="clear" w:color="auto" w:fill="FFFFFF"/>
        </w:rPr>
        <w:t>Utili</w:t>
      </w:r>
      <w:r w:rsidR="74474DF2" w:rsidRPr="2C7092A0">
        <w:rPr>
          <w:rFonts w:eastAsia="Times New Roman"/>
          <w:b/>
          <w:bCs/>
          <w:color w:val="000000"/>
          <w:shd w:val="clear" w:color="auto" w:fill="FFFFFF"/>
        </w:rPr>
        <w:t>c</w:t>
      </w:r>
      <w:r w:rsidRPr="2C7092A0">
        <w:rPr>
          <w:rFonts w:eastAsia="Times New Roman"/>
          <w:b/>
          <w:bCs/>
          <w:color w:val="000000"/>
          <w:shd w:val="clear" w:color="auto" w:fill="FFFFFF"/>
        </w:rPr>
        <w:t>e los hashtags: #SonrieCalifornia #</w:t>
      </w:r>
      <w:r w:rsidR="003B13EA">
        <w:rPr>
          <w:rFonts w:eastAsia="Times New Roman"/>
          <w:b/>
          <w:bCs/>
          <w:color w:val="000000"/>
          <w:shd w:val="clear" w:color="auto" w:fill="FFFFFF"/>
        </w:rPr>
        <w:t>KOHA</w:t>
      </w:r>
    </w:p>
    <w:p w14:paraId="20041267" w14:textId="77777777" w:rsidR="009A4117" w:rsidRDefault="009A4117" w:rsidP="009B232D">
      <w:pPr>
        <w:spacing w:line="276" w:lineRule="auto"/>
        <w:jc w:val="center"/>
      </w:pPr>
    </w:p>
    <w:sectPr w:rsidR="009A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7"/>
    <w:rsid w:val="00032575"/>
    <w:rsid w:val="000B6C97"/>
    <w:rsid w:val="00246752"/>
    <w:rsid w:val="00263EDB"/>
    <w:rsid w:val="002F290A"/>
    <w:rsid w:val="003B13EA"/>
    <w:rsid w:val="003F4911"/>
    <w:rsid w:val="004428A9"/>
    <w:rsid w:val="00477F93"/>
    <w:rsid w:val="0049341B"/>
    <w:rsid w:val="00496994"/>
    <w:rsid w:val="00734A06"/>
    <w:rsid w:val="007C6588"/>
    <w:rsid w:val="00836F33"/>
    <w:rsid w:val="00955CE0"/>
    <w:rsid w:val="009A4117"/>
    <w:rsid w:val="009B232D"/>
    <w:rsid w:val="00AE1875"/>
    <w:rsid w:val="00B03A71"/>
    <w:rsid w:val="00BA03AE"/>
    <w:rsid w:val="00C8037B"/>
    <w:rsid w:val="00C8791D"/>
    <w:rsid w:val="00CE3204"/>
    <w:rsid w:val="00E563EA"/>
    <w:rsid w:val="00E933AF"/>
    <w:rsid w:val="00EE1ED7"/>
    <w:rsid w:val="00F5586A"/>
    <w:rsid w:val="00F72885"/>
    <w:rsid w:val="00F81DB9"/>
    <w:rsid w:val="00FF6227"/>
    <w:rsid w:val="14F3C666"/>
    <w:rsid w:val="1A69032C"/>
    <w:rsid w:val="23E4BD8F"/>
    <w:rsid w:val="2C7092A0"/>
    <w:rsid w:val="317A1233"/>
    <w:rsid w:val="70C03C85"/>
    <w:rsid w:val="744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E0DF"/>
  <w15:chartTrackingRefBased/>
  <w15:docId w15:val="{0B4345C3-E2A8-4D37-825C-1B9EB55D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4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A4117"/>
  </w:style>
  <w:style w:type="character" w:customStyle="1" w:styleId="eop">
    <w:name w:val="eop"/>
    <w:basedOn w:val="DefaultParagraphFont"/>
    <w:rsid w:val="009A4117"/>
  </w:style>
  <w:style w:type="character" w:customStyle="1" w:styleId="scxw53434764">
    <w:name w:val="scxw53434764"/>
    <w:basedOn w:val="DefaultParagraphFont"/>
    <w:rsid w:val="009B232D"/>
  </w:style>
  <w:style w:type="paragraph" w:styleId="Revision">
    <w:name w:val="Revision"/>
    <w:hidden/>
    <w:uiPriority w:val="99"/>
    <w:semiHidden/>
    <w:rsid w:val="0073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15D4C-861F-44E1-AC67-2BFC7C1CE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DF9850-47F3-4252-99E9-9BEC8365C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6BAFA-FE49-45C2-B31D-9FD1232E3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Felipe Espino</cp:lastModifiedBy>
  <cp:revision>4</cp:revision>
  <dcterms:created xsi:type="dcterms:W3CDTF">2022-04-21T16:29:00Z</dcterms:created>
  <dcterms:modified xsi:type="dcterms:W3CDTF">2022-04-21T18:30:00Z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