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270.31738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544320" cy="114554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11455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1.331787109375" w:line="240" w:lineRule="auto"/>
        <w:ind w:left="16.80007934570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National Children’s Dental Health Month – Balanced Diet Suggested Social Media Captions: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4.918212890625" w:line="240" w:lineRule="auto"/>
        <w:ind w:left="16.80007934570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English: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720458984375" w:line="244.51306343078613" w:lineRule="auto"/>
        <w:ind w:left="723.380126953125" w:right="74.879150390625" w:hanging="354.260101318359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Happy National Children's Dental Health Month! Eating a balanced diet is an important  part of keeping your kids’ smiles healthy. Packing your child a healthy lunch is a great  way to limit sugary foods and drinks, which increase the risk of tooth decay. For more  information visit SmileCalifornia.org!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0.4071044921875" w:line="240" w:lineRule="auto"/>
        <w:ind w:left="372.9600524902344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the hashtags: #SmileCalifornia #NationalChildrensDentalHealthMonth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5.31982421875" w:line="240" w:lineRule="auto"/>
        <w:ind w:left="16.80007934570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Español: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920654296875" w:line="244.69362258911133" w:lineRule="auto"/>
        <w:ind w:left="725.5401611328125" w:right="0" w:hanging="356.4201354980469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¡Feliz Mes Nacional De La Salud Dental De Los Niños! Consumir una dieta equilibrada es  una parte importante para mantener saludables las sonrisas de sus hijos. Empacar a su  hijo un almuerzo saludable es una excelente manera de limitar los alimentos y bebidas  azucaradas, que aumentan el riesgo de caries. ¡Para más información visite  SonrieCalifornia.org!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0.8270263671875" w:line="240" w:lineRule="auto"/>
        <w:ind w:left="12.9600524902343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Utilicé las etiquetas: #SonrieCalifornia #SmileCalifornia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919433593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#MesNacionalDeLaSaludDentalDeLosNiños</w:t>
      </w:r>
    </w:p>
    <w:sectPr>
      <w:pgSz w:h="15840" w:w="12240" w:orient="portrait"/>
      <w:pgMar w:bottom="6232.0001220703125" w:top="1440" w:left="1443.85986328125" w:right="1494.682617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