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3.1201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Good Daily Oral Hygiene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9.60006713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91943359375" w:line="262.5061225891113" w:lineRule="auto"/>
        <w:ind w:left="720.5001831054688" w:right="103.680419921875" w:hanging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 strong connection between oral health and overall health, so it is especially  important for you to continue practicing good daily oral hygiene. Having a good daily  oral hygiene routine will not only help prevent you from getting sick, but it can help  keep your body’s natural defenses strong.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4139404296875" w:line="240" w:lineRule="auto"/>
        <w:ind w:left="730.100250244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 to: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204345703125" w:line="240" w:lineRule="auto"/>
        <w:ind w:left="1082.420196533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Brush your teeth for two minutes, twice daily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91943359375" w:line="240" w:lineRule="auto"/>
        <w:ind w:left="1082.420196533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Floss daily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66.56002044677734" w:lineRule="auto"/>
        <w:ind w:left="1447.9400634765625" w:right="119.7607421875" w:hanging="365.51986694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 sweets and sugary beverages and instead focus on healthier alternatives  like water, fruits, and vegetables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9599609375" w:line="240" w:lineRule="auto"/>
        <w:ind w:left="5.760040283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hashtags: #SmileCalifornia #COVID19 #InThisTogether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200439453125" w:line="240" w:lineRule="auto"/>
        <w:ind w:left="9.60006713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44.45775985717773" w:lineRule="auto"/>
        <w:ind w:left="711.6201782226562" w:right="0" w:firstLine="18.480072021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Existe una fuerte conexión entre la salud bucal y la salud general, por eso es  especialmente importante que continúe practicando una buena higiene bucal diaria.  Tener una buena rutina diaria de higiene oral no solo ayudará a evitar que se enferme,  sino que también ayudará a mantener fuertes las defensas naturales de su cuerpo.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6622314453125" w:line="240" w:lineRule="auto"/>
        <w:ind w:left="730.100250244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Recuerde: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2012939453125" w:line="240" w:lineRule="auto"/>
        <w:ind w:left="1137.42004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Cepillarse los dientes por dos minutos, dos veces al día.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0439453125" w:line="240" w:lineRule="auto"/>
        <w:ind w:left="1137.42004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Usar hilo dental diariamente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0439453125" w:line="245.73500633239746" w:lineRule="auto"/>
        <w:ind w:left="1137.4200439453125" w:right="552.439575195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Limitar los dulces y las bebidas azucaradas y, en cambio, concentrarse en  alternativas más saludables como el agua, las frutas y las verduras.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5849609375" w:line="240" w:lineRule="auto"/>
        <w:ind w:left="5.760040283203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las etiquetas: #SonrieCalifornia #SmileCalifornia #COVID19 #EnEstoJuntos</w:t>
      </w:r>
    </w:p>
    <w:sectPr>
      <w:pgSz w:h="15840" w:w="12240" w:orient="portrait"/>
      <w:pgMar w:bottom="2165.5999755859375" w:top="1440" w:left="1451.0598754882812" w:right="1591.879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